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B23" w:rsidRPr="00D07349" w:rsidRDefault="00315B23" w:rsidP="00315B23">
      <w:pPr>
        <w:ind w:firstLine="709"/>
        <w:jc w:val="right"/>
        <w:rPr>
          <w:rFonts w:ascii="Tahoma" w:hAnsi="Tahoma" w:cs="Tahoma"/>
          <w:b/>
          <w:sz w:val="20"/>
          <w:szCs w:val="20"/>
        </w:rPr>
      </w:pPr>
      <w:r w:rsidRPr="00D07349">
        <w:rPr>
          <w:rFonts w:ascii="Tahoma" w:hAnsi="Tahoma" w:cs="Tahoma"/>
          <w:b/>
          <w:sz w:val="20"/>
          <w:szCs w:val="20"/>
        </w:rPr>
        <w:t xml:space="preserve">Информация </w:t>
      </w:r>
      <w:r>
        <w:rPr>
          <w:rFonts w:ascii="Tahoma" w:hAnsi="Tahoma" w:cs="Tahoma"/>
          <w:b/>
          <w:sz w:val="20"/>
          <w:szCs w:val="20"/>
        </w:rPr>
        <w:t>в СМИ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94"/>
        <w:gridCol w:w="1847"/>
        <w:gridCol w:w="3214"/>
      </w:tblGrid>
      <w:tr w:rsidR="004433B0" w:rsidRPr="0033021D" w:rsidTr="0033021D">
        <w:tc>
          <w:tcPr>
            <w:tcW w:w="2295" w:type="pct"/>
            <w:shd w:val="clear" w:color="auto" w:fill="auto"/>
          </w:tcPr>
          <w:p w:rsidR="004433B0" w:rsidRPr="0033021D" w:rsidRDefault="004433B0">
            <w:pPr>
              <w:rPr>
                <w:b/>
                <w:sz w:val="22"/>
                <w:szCs w:val="22"/>
              </w:rPr>
            </w:pPr>
            <w:r w:rsidRPr="0033021D">
              <w:rPr>
                <w:b/>
                <w:sz w:val="22"/>
                <w:szCs w:val="22"/>
              </w:rPr>
              <w:t>Руководитель:</w:t>
            </w:r>
          </w:p>
          <w:p w:rsidR="004433B0" w:rsidRPr="0033021D" w:rsidRDefault="00C671E0">
            <w:pPr>
              <w:rPr>
                <w:sz w:val="22"/>
                <w:szCs w:val="22"/>
              </w:rPr>
            </w:pPr>
            <w:r w:rsidRPr="0033021D">
              <w:rPr>
                <w:sz w:val="22"/>
                <w:szCs w:val="22"/>
              </w:rPr>
              <w:t>Главный врач</w:t>
            </w:r>
            <w:r w:rsidR="004433B0" w:rsidRPr="0033021D">
              <w:rPr>
                <w:sz w:val="22"/>
                <w:szCs w:val="22"/>
              </w:rPr>
              <w:t xml:space="preserve"> Филиала Федерального Бюджетного Учреждения здравоохранения «Центр гигиены и эпидемиологии в Свердловской области» в г. Каменске-Уральском, Каменском районе, Сухоложском и Богдановичском районах</w:t>
            </w:r>
          </w:p>
        </w:tc>
        <w:tc>
          <w:tcPr>
            <w:tcW w:w="987" w:type="pct"/>
            <w:shd w:val="clear" w:color="auto" w:fill="auto"/>
          </w:tcPr>
          <w:p w:rsidR="004433B0" w:rsidRPr="0033021D" w:rsidRDefault="004433B0" w:rsidP="0033021D">
            <w:pPr>
              <w:jc w:val="center"/>
              <w:rPr>
                <w:b/>
                <w:sz w:val="22"/>
                <w:szCs w:val="22"/>
              </w:rPr>
            </w:pPr>
          </w:p>
          <w:p w:rsidR="004433B0" w:rsidRPr="0033021D" w:rsidRDefault="004433B0" w:rsidP="0033021D">
            <w:pPr>
              <w:jc w:val="center"/>
              <w:rPr>
                <w:b/>
                <w:sz w:val="22"/>
                <w:szCs w:val="22"/>
              </w:rPr>
            </w:pPr>
          </w:p>
          <w:p w:rsidR="004433B0" w:rsidRPr="0033021D" w:rsidRDefault="004433B0" w:rsidP="0033021D">
            <w:pPr>
              <w:pBdr>
                <w:bottom w:val="single" w:sz="6" w:space="1" w:color="auto"/>
              </w:pBdr>
              <w:jc w:val="center"/>
              <w:rPr>
                <w:b/>
                <w:color w:val="FFFFFF"/>
                <w:sz w:val="22"/>
                <w:szCs w:val="22"/>
              </w:rPr>
            </w:pPr>
            <w:r w:rsidRPr="0033021D">
              <w:rPr>
                <w:b/>
                <w:color w:val="FFFFFF"/>
                <w:sz w:val="22"/>
                <w:szCs w:val="22"/>
              </w:rPr>
              <w:t>(подписано)</w:t>
            </w:r>
          </w:p>
          <w:p w:rsidR="004433B0" w:rsidRPr="0033021D" w:rsidRDefault="004433B0" w:rsidP="0033021D">
            <w:pPr>
              <w:jc w:val="center"/>
              <w:rPr>
                <w:i/>
                <w:sz w:val="22"/>
                <w:szCs w:val="22"/>
              </w:rPr>
            </w:pPr>
            <w:r w:rsidRPr="0033021D">
              <w:rPr>
                <w:i/>
                <w:sz w:val="22"/>
                <w:szCs w:val="22"/>
              </w:rPr>
              <w:t>подпись</w:t>
            </w:r>
          </w:p>
        </w:tc>
        <w:tc>
          <w:tcPr>
            <w:tcW w:w="1718" w:type="pct"/>
            <w:shd w:val="clear" w:color="auto" w:fill="auto"/>
          </w:tcPr>
          <w:p w:rsidR="004433B0" w:rsidRPr="0033021D" w:rsidRDefault="004433B0" w:rsidP="0033021D">
            <w:pPr>
              <w:jc w:val="center"/>
              <w:rPr>
                <w:b/>
                <w:sz w:val="22"/>
                <w:szCs w:val="22"/>
              </w:rPr>
            </w:pPr>
          </w:p>
          <w:p w:rsidR="004433B0" w:rsidRPr="0033021D" w:rsidRDefault="006D376D" w:rsidP="0033021D">
            <w:pPr>
              <w:pBdr>
                <w:bottom w:val="single" w:sz="6" w:space="1" w:color="auto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Тагильцева Полина Александровна</w:t>
            </w:r>
          </w:p>
          <w:p w:rsidR="004433B0" w:rsidRPr="0033021D" w:rsidRDefault="004433B0" w:rsidP="0033021D">
            <w:pPr>
              <w:jc w:val="center"/>
              <w:rPr>
                <w:i/>
                <w:sz w:val="22"/>
                <w:szCs w:val="22"/>
              </w:rPr>
            </w:pPr>
            <w:r w:rsidRPr="0033021D">
              <w:rPr>
                <w:i/>
                <w:sz w:val="22"/>
                <w:szCs w:val="22"/>
              </w:rPr>
              <w:t>расшифровка  подписи</w:t>
            </w:r>
          </w:p>
        </w:tc>
      </w:tr>
      <w:tr w:rsidR="00315B23" w:rsidRPr="0033021D" w:rsidTr="0033021D">
        <w:tc>
          <w:tcPr>
            <w:tcW w:w="2295" w:type="pct"/>
            <w:shd w:val="clear" w:color="auto" w:fill="auto"/>
          </w:tcPr>
          <w:p w:rsidR="00315B23" w:rsidRPr="0033021D" w:rsidRDefault="00315B23" w:rsidP="00C23E78">
            <w:pPr>
              <w:rPr>
                <w:b/>
                <w:sz w:val="22"/>
                <w:szCs w:val="22"/>
              </w:rPr>
            </w:pPr>
          </w:p>
        </w:tc>
        <w:tc>
          <w:tcPr>
            <w:tcW w:w="987" w:type="pct"/>
            <w:shd w:val="clear" w:color="auto" w:fill="auto"/>
          </w:tcPr>
          <w:p w:rsidR="00315B23" w:rsidRPr="0033021D" w:rsidRDefault="00315B23" w:rsidP="003302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8" w:type="pct"/>
            <w:shd w:val="clear" w:color="auto" w:fill="auto"/>
          </w:tcPr>
          <w:p w:rsidR="00315B23" w:rsidRPr="0033021D" w:rsidRDefault="00315B23" w:rsidP="0033021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5B23" w:rsidRPr="0033021D" w:rsidTr="0033021D">
        <w:tc>
          <w:tcPr>
            <w:tcW w:w="2295" w:type="pct"/>
            <w:shd w:val="clear" w:color="auto" w:fill="auto"/>
          </w:tcPr>
          <w:p w:rsidR="00315B23" w:rsidRPr="0033021D" w:rsidRDefault="00315B23" w:rsidP="00C23E78">
            <w:pPr>
              <w:rPr>
                <w:b/>
                <w:sz w:val="22"/>
                <w:szCs w:val="22"/>
              </w:rPr>
            </w:pPr>
            <w:r w:rsidRPr="0033021D">
              <w:rPr>
                <w:b/>
                <w:sz w:val="22"/>
                <w:szCs w:val="22"/>
              </w:rPr>
              <w:t>Исполнитель:</w:t>
            </w:r>
          </w:p>
          <w:p w:rsidR="00315B23" w:rsidRPr="0033021D" w:rsidRDefault="00315B23" w:rsidP="00C23E78">
            <w:pPr>
              <w:rPr>
                <w:sz w:val="22"/>
                <w:szCs w:val="22"/>
              </w:rPr>
            </w:pPr>
            <w:r w:rsidRPr="0033021D">
              <w:rPr>
                <w:sz w:val="22"/>
                <w:szCs w:val="22"/>
              </w:rPr>
              <w:t>Заведующий отделом экспертиз связанных с питанием населения Филиала ФБУЗ «Центр гигиены и эпидемиологии в  СО» в г. Каменске-Уральском, Каменском районе, Сухоложском и Богдановичском районах</w:t>
            </w:r>
          </w:p>
        </w:tc>
        <w:tc>
          <w:tcPr>
            <w:tcW w:w="987" w:type="pct"/>
            <w:shd w:val="clear" w:color="auto" w:fill="auto"/>
          </w:tcPr>
          <w:p w:rsidR="00315B23" w:rsidRPr="0033021D" w:rsidRDefault="00315B23" w:rsidP="0033021D">
            <w:pPr>
              <w:jc w:val="center"/>
              <w:rPr>
                <w:b/>
                <w:sz w:val="22"/>
                <w:szCs w:val="22"/>
              </w:rPr>
            </w:pPr>
          </w:p>
          <w:p w:rsidR="00315B23" w:rsidRPr="0033021D" w:rsidRDefault="00315B23" w:rsidP="0033021D">
            <w:pPr>
              <w:jc w:val="center"/>
              <w:rPr>
                <w:sz w:val="22"/>
                <w:szCs w:val="22"/>
              </w:rPr>
            </w:pPr>
            <w:r w:rsidRPr="0033021D">
              <w:rPr>
                <w:sz w:val="22"/>
                <w:szCs w:val="22"/>
              </w:rPr>
              <w:t xml:space="preserve">Широбокова Мария </w:t>
            </w:r>
          </w:p>
          <w:p w:rsidR="00315B23" w:rsidRPr="0033021D" w:rsidRDefault="00315B23" w:rsidP="0033021D">
            <w:pPr>
              <w:jc w:val="center"/>
              <w:rPr>
                <w:b/>
                <w:sz w:val="22"/>
                <w:szCs w:val="22"/>
              </w:rPr>
            </w:pPr>
            <w:r w:rsidRPr="0033021D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18" w:type="pct"/>
            <w:shd w:val="clear" w:color="auto" w:fill="auto"/>
          </w:tcPr>
          <w:p w:rsidR="00315B23" w:rsidRPr="0033021D" w:rsidRDefault="00315B23" w:rsidP="0033021D">
            <w:pPr>
              <w:jc w:val="center"/>
              <w:rPr>
                <w:b/>
                <w:sz w:val="22"/>
                <w:szCs w:val="22"/>
              </w:rPr>
            </w:pPr>
          </w:p>
          <w:p w:rsidR="00315B23" w:rsidRPr="0033021D" w:rsidRDefault="00315B23" w:rsidP="0033021D">
            <w:pPr>
              <w:jc w:val="center"/>
              <w:rPr>
                <w:b/>
                <w:sz w:val="22"/>
                <w:szCs w:val="22"/>
              </w:rPr>
            </w:pPr>
          </w:p>
          <w:p w:rsidR="00315B23" w:rsidRPr="0033021D" w:rsidRDefault="00315B23" w:rsidP="00293A69">
            <w:pPr>
              <w:jc w:val="right"/>
              <w:rPr>
                <w:sz w:val="22"/>
                <w:szCs w:val="22"/>
              </w:rPr>
            </w:pPr>
            <w:r w:rsidRPr="0033021D">
              <w:rPr>
                <w:sz w:val="22"/>
                <w:szCs w:val="22"/>
              </w:rPr>
              <w:t>8(3439)</w:t>
            </w:r>
            <w:r w:rsidR="00293A69">
              <w:rPr>
                <w:sz w:val="22"/>
                <w:szCs w:val="22"/>
              </w:rPr>
              <w:t>370809</w:t>
            </w:r>
          </w:p>
        </w:tc>
      </w:tr>
    </w:tbl>
    <w:p w:rsidR="00315B23" w:rsidRPr="00C671E0" w:rsidRDefault="00B14C54" w:rsidP="00315B23">
      <w:pPr>
        <w:jc w:val="right"/>
        <w:rPr>
          <w:sz w:val="22"/>
          <w:szCs w:val="22"/>
        </w:rPr>
      </w:pPr>
      <w:r>
        <w:rPr>
          <w:sz w:val="22"/>
          <w:szCs w:val="22"/>
        </w:rPr>
        <w:t>31.03.2026</w:t>
      </w:r>
      <w:r w:rsidR="006D376D">
        <w:rPr>
          <w:sz w:val="22"/>
          <w:szCs w:val="22"/>
        </w:rPr>
        <w:t xml:space="preserve"> г.</w:t>
      </w:r>
    </w:p>
    <w:p w:rsidR="00315B23" w:rsidRPr="00C671E0" w:rsidRDefault="00315B23" w:rsidP="00FB6DCD">
      <w:pPr>
        <w:jc w:val="both"/>
        <w:rPr>
          <w:sz w:val="22"/>
          <w:szCs w:val="22"/>
        </w:rPr>
      </w:pPr>
    </w:p>
    <w:p w:rsidR="00315B23" w:rsidRDefault="00315B23" w:rsidP="00FB6DCD">
      <w:pPr>
        <w:jc w:val="both"/>
      </w:pPr>
    </w:p>
    <w:p w:rsidR="00923E03" w:rsidRPr="00402DB8" w:rsidRDefault="00B14C54" w:rsidP="00B14C54">
      <w:pPr>
        <w:autoSpaceDE w:val="0"/>
        <w:autoSpaceDN w:val="0"/>
        <w:adjustRightInd w:val="0"/>
        <w:ind w:firstLine="708"/>
        <w:jc w:val="center"/>
        <w:rPr>
          <w:b/>
          <w:i/>
          <w:color w:val="000000"/>
          <w:sz w:val="22"/>
          <w:szCs w:val="22"/>
        </w:rPr>
      </w:pPr>
      <w:r w:rsidRPr="00402DB8">
        <w:rPr>
          <w:b/>
          <w:i/>
          <w:color w:val="000000"/>
          <w:sz w:val="22"/>
          <w:szCs w:val="22"/>
        </w:rPr>
        <w:t>Обогащенные пищевые продукты</w:t>
      </w:r>
      <w:r w:rsidR="00402DB8" w:rsidRPr="00402DB8">
        <w:rPr>
          <w:b/>
          <w:i/>
          <w:color w:val="000000"/>
          <w:sz w:val="22"/>
          <w:szCs w:val="22"/>
        </w:rPr>
        <w:t>.</w:t>
      </w:r>
    </w:p>
    <w:p w:rsidR="00B14C54" w:rsidRPr="00402DB8" w:rsidRDefault="00B14C54" w:rsidP="00B14C54">
      <w:pPr>
        <w:jc w:val="both"/>
        <w:rPr>
          <w:sz w:val="22"/>
          <w:szCs w:val="22"/>
        </w:rPr>
      </w:pPr>
    </w:p>
    <w:p w:rsidR="00B14C54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С пищей мы должны получать большое количество пищевых веществ, необходимых для обеспечения физиологических потребностей организма. Однако ни один продукт, за исключением грудного молока в первые 4-6 месяцев жизни, не способен полностью закрыть эту потребность. </w:t>
      </w:r>
    </w:p>
    <w:p w:rsidR="00B14C54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Установлено, что традиционное питание может обеспечить только 60-70% потребности человека в </w:t>
      </w:r>
      <w:proofErr w:type="spellStart"/>
      <w:r w:rsidRPr="00402DB8">
        <w:rPr>
          <w:sz w:val="22"/>
          <w:szCs w:val="22"/>
        </w:rPr>
        <w:t>эссенциальных</w:t>
      </w:r>
      <w:proofErr w:type="spellEnd"/>
      <w:r w:rsidRPr="00402DB8">
        <w:rPr>
          <w:sz w:val="22"/>
          <w:szCs w:val="22"/>
        </w:rPr>
        <w:t xml:space="preserve"> пищевых веществах при употреблении суточной калорийности пищи для женщин в 2200 ккал и для мужчин – 2600 ккал. При низком расходе энергии такая калорийность считается высокой и приводит к набору лишнего веса. </w:t>
      </w:r>
    </w:p>
    <w:p w:rsidR="00B14C54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>Что же делать в такой ситуации?</w:t>
      </w:r>
    </w:p>
    <w:p w:rsidR="00B14C54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На помощь придет обогащенная пищевая продукция. В нее в необходимом количестве добавлены одно или несколько пищевые и/или биологически активные вещества и/или </w:t>
      </w:r>
      <w:proofErr w:type="spellStart"/>
      <w:r w:rsidRPr="00402DB8">
        <w:rPr>
          <w:sz w:val="22"/>
          <w:szCs w:val="22"/>
        </w:rPr>
        <w:t>пробиотические</w:t>
      </w:r>
      <w:proofErr w:type="spellEnd"/>
      <w:r w:rsidRPr="00402DB8">
        <w:rPr>
          <w:sz w:val="22"/>
          <w:szCs w:val="22"/>
        </w:rPr>
        <w:t xml:space="preserve"> микроорганизмы. </w:t>
      </w:r>
    </w:p>
    <w:p w:rsidR="00B14C54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Производитель обязан гарантировать такое содержание микронутриентов в обогащенном продукте, которое позволит удовлетворить 30–50 % средней суточной потребности в них, а также обеспечить содержание внесенных нутриентов на уровне не ниже заявленного в течение всего срока годности обогащенного продукта. Эффективность обогащенных продуктов должна быть убедительно подтверждена: такие продукты обязательно должны проходить апробацию на репрезентативных группах людей. </w:t>
      </w:r>
    </w:p>
    <w:p w:rsidR="00B14C54" w:rsidRPr="00402DB8" w:rsidRDefault="00B14C54" w:rsidP="00402DB8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При обогащении продуктов питания используются те микронутриенты, дефицит которых реально существует, достаточно широко распространен и опасен для здоровья. Обогащение применяется в отношении продуктов массового потребления, доступных для всех и регулярно используемых в повседневном питании. </w:t>
      </w:r>
    </w:p>
    <w:p w:rsidR="00B14C54" w:rsidRPr="00402DB8" w:rsidRDefault="00B14C54" w:rsidP="00402DB8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При обогащении потребительские свойства продуктов не должны ухудшаться. Так, в продукты, обогащенные солями железа или другими микроэлементами, нецелесообразно вводить пищевые волокна, которые способны прочно связывать эти микронутриенты, нарушая их всасывание в ЖКТ. Также при обогащении учитывается возможность химического взаимодействия обогащающих веществ между собой и с компонентами обогащаемого продукта, и способы его дальнейшего использования. Например, муку и хлеб целесообразно обогащать витаминами группы В, которые сравнительно легко переносят повышение температуры, а соки – витамином D. </w:t>
      </w:r>
    </w:p>
    <w:p w:rsidR="00B14C54" w:rsidRPr="00402DB8" w:rsidRDefault="00B14C54" w:rsidP="00402DB8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>Какими бывают обогащенные продукты</w:t>
      </w:r>
    </w:p>
    <w:p w:rsidR="00B14C54" w:rsidRPr="00402DB8" w:rsidRDefault="00B14C54" w:rsidP="00402DB8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>В России производство обогащенных продуктов развивается. В продаже уже можно найти:</w:t>
      </w:r>
    </w:p>
    <w:p w:rsidR="00402DB8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>хлеб и хлебобулочные изделия – зачастую обогащенные витаминами В1, В2, В6, ниацином, фолиевой кислотой, b-каротином, железом, кальцием, пищевыми волокнами</w:t>
      </w:r>
      <w:r w:rsidR="00402DB8" w:rsidRPr="00402DB8">
        <w:rPr>
          <w:sz w:val="22"/>
          <w:szCs w:val="22"/>
        </w:rPr>
        <w:t>; муку – с витаминами группы В;</w:t>
      </w:r>
    </w:p>
    <w:p w:rsidR="00402DB8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молоко и кисломолочные продукты – витаминами С, </w:t>
      </w:r>
      <w:proofErr w:type="gramStart"/>
      <w:r w:rsidRPr="00402DB8">
        <w:rPr>
          <w:sz w:val="22"/>
          <w:szCs w:val="22"/>
        </w:rPr>
        <w:t>А</w:t>
      </w:r>
      <w:proofErr w:type="gramEnd"/>
      <w:r w:rsidRPr="00402DB8">
        <w:rPr>
          <w:sz w:val="22"/>
          <w:szCs w:val="22"/>
        </w:rPr>
        <w:t>, D, Е, В1, В2, В6, В12, В3, ниацином, фолиевой кислот</w:t>
      </w:r>
      <w:r w:rsidR="00402DB8" w:rsidRPr="00402DB8">
        <w:rPr>
          <w:sz w:val="22"/>
          <w:szCs w:val="22"/>
        </w:rPr>
        <w:t xml:space="preserve">ой, </w:t>
      </w:r>
      <w:proofErr w:type="spellStart"/>
      <w:r w:rsidR="00402DB8" w:rsidRPr="00402DB8">
        <w:rPr>
          <w:sz w:val="22"/>
          <w:szCs w:val="22"/>
        </w:rPr>
        <w:t>пробиотиками</w:t>
      </w:r>
      <w:proofErr w:type="spellEnd"/>
      <w:r w:rsidR="00402DB8" w:rsidRPr="00402DB8">
        <w:rPr>
          <w:sz w:val="22"/>
          <w:szCs w:val="22"/>
        </w:rPr>
        <w:t xml:space="preserve">, </w:t>
      </w:r>
      <w:proofErr w:type="spellStart"/>
      <w:r w:rsidR="00402DB8" w:rsidRPr="00402DB8">
        <w:rPr>
          <w:sz w:val="22"/>
          <w:szCs w:val="22"/>
        </w:rPr>
        <w:t>пребиотиками;</w:t>
      </w:r>
    </w:p>
    <w:p w:rsidR="00402DB8" w:rsidRPr="00402DB8" w:rsidRDefault="00B14C54" w:rsidP="00B14C54">
      <w:pPr>
        <w:ind w:firstLine="426"/>
        <w:jc w:val="both"/>
        <w:rPr>
          <w:sz w:val="22"/>
          <w:szCs w:val="22"/>
        </w:rPr>
      </w:pPr>
      <w:proofErr w:type="spellEnd"/>
      <w:r w:rsidRPr="00402DB8">
        <w:rPr>
          <w:sz w:val="22"/>
          <w:szCs w:val="22"/>
        </w:rPr>
        <w:lastRenderedPageBreak/>
        <w:t>яйца куриные – с йодом, селеном, витаминами группы В, витамина</w:t>
      </w:r>
      <w:r w:rsidR="00402DB8" w:rsidRPr="00402DB8">
        <w:rPr>
          <w:sz w:val="22"/>
          <w:szCs w:val="22"/>
        </w:rPr>
        <w:t>ми А, С, РР, фолиевой кислотой;</w:t>
      </w:r>
    </w:p>
    <w:p w:rsidR="00402DB8" w:rsidRPr="00402DB8" w:rsidRDefault="00402DB8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>соль – с йодом и фтором;</w:t>
      </w:r>
    </w:p>
    <w:p w:rsidR="00402DB8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приправы – с йодом и другими микроэлементами, полиненасыщенными жирными кислотами, витаминами и </w:t>
      </w:r>
      <w:proofErr w:type="spellStart"/>
      <w:r w:rsidRPr="00402DB8">
        <w:rPr>
          <w:sz w:val="22"/>
          <w:szCs w:val="22"/>
        </w:rPr>
        <w:t>фитокомплексами</w:t>
      </w:r>
      <w:proofErr w:type="spellEnd"/>
      <w:r w:rsidRPr="00402DB8">
        <w:rPr>
          <w:sz w:val="22"/>
          <w:szCs w:val="22"/>
        </w:rPr>
        <w:t xml:space="preserve">; </w:t>
      </w:r>
    </w:p>
    <w:p w:rsidR="00402DB8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растительное масло, сливочное масло и маргарин – с витаминами А, D, Е, К и каротинами; </w:t>
      </w:r>
    </w:p>
    <w:p w:rsidR="00402DB8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питьевую воду – с йодом, фтором и магнием; </w:t>
      </w:r>
    </w:p>
    <w:p w:rsidR="00402DB8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безалкогольные напитки, соки, сухие концентраты для приготовления напитков – с витаминами С, В1, В2, В6, В12, В3, ниацином, фолиевой кислотой, биотином; </w:t>
      </w:r>
    </w:p>
    <w:p w:rsidR="00402DB8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 xml:space="preserve">сухие завтраки, хрустящие кукурузные хлопья, каши быстрого приготовления – с витаминами С, </w:t>
      </w:r>
      <w:proofErr w:type="gramStart"/>
      <w:r w:rsidRPr="00402DB8">
        <w:rPr>
          <w:sz w:val="22"/>
          <w:szCs w:val="22"/>
        </w:rPr>
        <w:t>А</w:t>
      </w:r>
      <w:proofErr w:type="gramEnd"/>
      <w:r w:rsidRPr="00402DB8">
        <w:rPr>
          <w:sz w:val="22"/>
          <w:szCs w:val="22"/>
        </w:rPr>
        <w:t xml:space="preserve">, D, Е, В1, В2, В6, В12, В3, кальцием, железом, пищевыми волокнами; </w:t>
      </w:r>
    </w:p>
    <w:p w:rsidR="00B14C54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>кондитерские изделия для детей – c витаминами С, В1, В2, В6, В3, фолиевой кислотой, кальцием и железом.</w:t>
      </w:r>
    </w:p>
    <w:p w:rsidR="0030089D" w:rsidRPr="00402DB8" w:rsidRDefault="00B14C54" w:rsidP="00B14C54">
      <w:pPr>
        <w:ind w:firstLine="426"/>
        <w:jc w:val="both"/>
        <w:rPr>
          <w:sz w:val="22"/>
          <w:szCs w:val="22"/>
        </w:rPr>
      </w:pPr>
      <w:r w:rsidRPr="00402DB8">
        <w:rPr>
          <w:sz w:val="22"/>
          <w:szCs w:val="22"/>
        </w:rPr>
        <w:t>На маркировке такой пищевой продукции обязательно должна быть указана пищевая ценность веществ, использованных для ее обогащения (витамины, минеральные вещества и прочее), в процентном отношении к величинам, отражающим среднюю суточную потребность взрослого человека.</w:t>
      </w:r>
    </w:p>
    <w:p w:rsidR="0030089D" w:rsidRPr="00402DB8" w:rsidRDefault="0030089D" w:rsidP="0030089D">
      <w:pPr>
        <w:jc w:val="both"/>
        <w:rPr>
          <w:sz w:val="22"/>
          <w:szCs w:val="22"/>
        </w:rPr>
      </w:pPr>
    </w:p>
    <w:p w:rsidR="00B14C54" w:rsidRPr="00402DB8" w:rsidRDefault="00B14C54" w:rsidP="0030089D">
      <w:pPr>
        <w:jc w:val="both"/>
        <w:rPr>
          <w:sz w:val="22"/>
          <w:szCs w:val="22"/>
        </w:rPr>
      </w:pPr>
    </w:p>
    <w:p w:rsidR="00B14C54" w:rsidRPr="00402DB8" w:rsidRDefault="00402DB8" w:rsidP="00B14C54">
      <w:pPr>
        <w:pStyle w:val="a9"/>
        <w:rPr>
          <w:rFonts w:ascii="Times New Roman" w:hAnsi="Times New Roman" w:cs="Times New Roman"/>
          <w:szCs w:val="22"/>
        </w:rPr>
      </w:pPr>
      <w:r w:rsidRPr="00402DB8">
        <w:rPr>
          <w:rFonts w:ascii="Times New Roman" w:hAnsi="Times New Roman" w:cs="Times New Roman"/>
          <w:szCs w:val="22"/>
        </w:rPr>
        <w:t xml:space="preserve">Источник: </w:t>
      </w:r>
      <w:hyperlink r:id="rId6" w:history="1">
        <w:r w:rsidR="00B14C54" w:rsidRPr="00402DB8">
          <w:rPr>
            <w:rStyle w:val="a8"/>
            <w:rFonts w:ascii="Times New Roman" w:hAnsi="Times New Roman" w:cs="Times New Roman"/>
            <w:szCs w:val="22"/>
          </w:rPr>
          <w:t>https://здоровое-питание.рф/healthy-nutrition/articles/obogashchennye-produkty-bolshe-polzy-pri-ponizhennoy-kaloriynosti/</w:t>
        </w:r>
      </w:hyperlink>
    </w:p>
    <w:p w:rsidR="00B14C54" w:rsidRPr="00402DB8" w:rsidRDefault="00B14C54" w:rsidP="0030089D">
      <w:pPr>
        <w:jc w:val="both"/>
        <w:rPr>
          <w:sz w:val="22"/>
          <w:szCs w:val="22"/>
        </w:rPr>
      </w:pPr>
      <w:bookmarkStart w:id="0" w:name="_GoBack"/>
      <w:bookmarkEnd w:id="0"/>
    </w:p>
    <w:sectPr w:rsidR="00B14C54" w:rsidRPr="0040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5764"/>
    <w:multiLevelType w:val="hybridMultilevel"/>
    <w:tmpl w:val="9F0654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1079CF"/>
    <w:multiLevelType w:val="hybridMultilevel"/>
    <w:tmpl w:val="566E3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CD"/>
    <w:rsid w:val="000B7FB4"/>
    <w:rsid w:val="001E06B3"/>
    <w:rsid w:val="00265D5E"/>
    <w:rsid w:val="00293A69"/>
    <w:rsid w:val="0030089D"/>
    <w:rsid w:val="00315B23"/>
    <w:rsid w:val="0033021D"/>
    <w:rsid w:val="00402DB8"/>
    <w:rsid w:val="004433B0"/>
    <w:rsid w:val="00602C3D"/>
    <w:rsid w:val="00665806"/>
    <w:rsid w:val="006D1DD3"/>
    <w:rsid w:val="006D376D"/>
    <w:rsid w:val="00923E03"/>
    <w:rsid w:val="009B0636"/>
    <w:rsid w:val="009F3155"/>
    <w:rsid w:val="00AC25B2"/>
    <w:rsid w:val="00AC3E02"/>
    <w:rsid w:val="00B14C54"/>
    <w:rsid w:val="00B6384D"/>
    <w:rsid w:val="00B938E9"/>
    <w:rsid w:val="00B96CFC"/>
    <w:rsid w:val="00C1078C"/>
    <w:rsid w:val="00C231EE"/>
    <w:rsid w:val="00C23E78"/>
    <w:rsid w:val="00C671E0"/>
    <w:rsid w:val="00D025CC"/>
    <w:rsid w:val="00D35E31"/>
    <w:rsid w:val="00D40CF3"/>
    <w:rsid w:val="00D45965"/>
    <w:rsid w:val="00DB2813"/>
    <w:rsid w:val="00DF2D37"/>
    <w:rsid w:val="00DF37EA"/>
    <w:rsid w:val="00E74359"/>
    <w:rsid w:val="00F62C39"/>
    <w:rsid w:val="00FB6DCD"/>
    <w:rsid w:val="00FC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DC909"/>
  <w15:chartTrackingRefBased/>
  <w15:docId w15:val="{AA3319F2-7262-4E63-B16B-1F2BE102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6DCD"/>
    <w:pPr>
      <w:spacing w:after="288"/>
    </w:pPr>
  </w:style>
  <w:style w:type="table" w:styleId="a4">
    <w:name w:val="Table Grid"/>
    <w:basedOn w:val="a1"/>
    <w:rsid w:val="00315B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5965"/>
    <w:pPr>
      <w:ind w:left="720"/>
      <w:contextualSpacing/>
    </w:pPr>
  </w:style>
  <w:style w:type="paragraph" w:styleId="a6">
    <w:name w:val="Balloon Text"/>
    <w:basedOn w:val="a"/>
    <w:link w:val="a7"/>
    <w:rsid w:val="00293A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93A69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14C54"/>
    <w:rPr>
      <w:color w:val="0563C1" w:themeColor="hyperlink"/>
      <w:u w:val="single"/>
    </w:rPr>
  </w:style>
  <w:style w:type="paragraph" w:styleId="a9">
    <w:name w:val="Plain Text"/>
    <w:basedOn w:val="a"/>
    <w:link w:val="aa"/>
    <w:uiPriority w:val="99"/>
    <w:unhideWhenUsed/>
    <w:rsid w:val="00B14C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B14C5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5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859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3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625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4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24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87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764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9;&#1076;&#1086;&#1088;&#1086;&#1074;&#1086;&#1077;-&#1087;&#1080;&#1090;&#1072;&#1085;&#1080;&#1077;.&#1088;&#1092;/healthy-nutrition/articles/obogashchennye-produkty-bolshe-polzy-pri-ponizhennoy-kaloriyn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A476-06B3-491F-9357-8109329B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537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 Мария Владимировна</dc:creator>
  <cp:keywords/>
  <cp:lastModifiedBy>Широбокова Мария Владимировна</cp:lastModifiedBy>
  <cp:revision>3</cp:revision>
  <cp:lastPrinted>2026-03-30T13:20:00Z</cp:lastPrinted>
  <dcterms:created xsi:type="dcterms:W3CDTF">2026-03-30T13:14:00Z</dcterms:created>
  <dcterms:modified xsi:type="dcterms:W3CDTF">2026-03-30T13:21:00Z</dcterms:modified>
</cp:coreProperties>
</file>